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BC6" w:rsidRPr="004A4BC6" w:rsidRDefault="004A4BC6" w:rsidP="004A4BC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4A4BC6">
        <w:rPr>
          <w:rFonts w:ascii="Arial" w:eastAsia="Times New Roman" w:hAnsi="Arial" w:cs="Arial"/>
          <w:color w:val="000000"/>
          <w:kern w:val="36"/>
          <w:sz w:val="43"/>
          <w:szCs w:val="43"/>
        </w:rPr>
        <w:t>Информация для родителей о социальном налоговом вычете за дополнительные платные образовательные услуги</w:t>
      </w:r>
    </w:p>
    <w:p w:rsidR="004A4BC6" w:rsidRPr="004A4BC6" w:rsidRDefault="004A4BC6" w:rsidP="004A4BC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4A4BC6" w:rsidRPr="004A4BC6" w:rsidRDefault="004A4BC6" w:rsidP="004A4BC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Уважаемые родители!</w:t>
      </w:r>
    </w:p>
    <w:p w:rsidR="004A4BC6" w:rsidRPr="004A4BC6" w:rsidRDefault="004A4BC6" w:rsidP="004A4BC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 основании п.п. 2 п. 1 ст. 219 Налогового кодекса Российской Федерации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предусмотрена возможность налогоплательщика – родителя воспользоваться социальным налоговым вычетом в сумме, уплаченной им за дополнительные платные образовательные услуги (кружки), предоставляемые дошкольным образовательным учреждением, но не более 50 000 рублей за одного ребенка.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Для</w:t>
      </w:r>
      <w:proofErr w:type="gramEnd"/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gramStart"/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это</w:t>
      </w:r>
      <w:proofErr w:type="gramEnd"/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необходимо предоставить следующий пакет документов в налоговую инспекцию: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1.справку о доходах родителя (за отчетный год, форма 2-НДФЛ);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2.копию договора с дошкольным учреждением об оказании платных образовательных услуг;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 копию лицензии дошкольного учреждения;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4. копию свидетельства о рождении ребенка;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5. справку о посещение ребенка дошкольного учреждения;</w:t>
      </w:r>
    </w:p>
    <w:p w:rsidR="004A4BC6" w:rsidRPr="004A4BC6" w:rsidRDefault="004A4BC6" w:rsidP="004A4BC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A4BC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6. копию платежных документов (за отчетный год).</w:t>
      </w:r>
    </w:p>
    <w:p w:rsidR="00000000" w:rsidRDefault="004A4BC6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4BC6"/>
    <w:rsid w:val="004A4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4B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B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A4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2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6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</cp:revision>
  <dcterms:created xsi:type="dcterms:W3CDTF">2018-04-02T15:41:00Z</dcterms:created>
  <dcterms:modified xsi:type="dcterms:W3CDTF">2018-04-02T15:41:00Z</dcterms:modified>
</cp:coreProperties>
</file>